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87841E6" w:rsidR="00BF7790" w:rsidRPr="007831E5" w:rsidRDefault="004C5A88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884DD3D" wp14:editId="073D944E">
            <wp:extent cx="1598406" cy="733425"/>
            <wp:effectExtent l="0" t="0" r="1905" b="0"/>
            <wp:docPr id="609484604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84604" name="Picture 1" descr="A logo for a pre-school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670" cy="73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684"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3963A17F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</w:t>
      </w:r>
      <w:r w:rsidR="00F413AF">
        <w:rPr>
          <w:rFonts w:ascii="Arial" w:hAnsi="Arial" w:cs="Arial"/>
          <w:b/>
          <w:sz w:val="28"/>
          <w:szCs w:val="28"/>
        </w:rPr>
        <w:t>/carers</w:t>
      </w:r>
      <w:r w:rsidR="007A5479" w:rsidRPr="007831E5">
        <w:rPr>
          <w:rFonts w:ascii="Arial" w:hAnsi="Arial" w:cs="Arial"/>
          <w:b/>
          <w:sz w:val="28"/>
          <w:szCs w:val="28"/>
        </w:rPr>
        <w:t xml:space="preserve">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CAC665C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Pr="00FA679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 xml:space="preserve">their views are actively </w:t>
      </w:r>
      <w:r w:rsidR="00466B55" w:rsidRPr="00FA6793">
        <w:rPr>
          <w:rFonts w:ascii="Arial" w:hAnsi="Arial" w:cs="Arial"/>
          <w:sz w:val="22"/>
          <w:szCs w:val="22"/>
        </w:rPr>
        <w:t>sought,</w:t>
      </w:r>
      <w:r w:rsidR="00173C00" w:rsidRPr="00FA6793">
        <w:rPr>
          <w:rFonts w:ascii="Arial" w:hAnsi="Arial" w:cs="Arial"/>
          <w:sz w:val="22"/>
          <w:szCs w:val="22"/>
        </w:rPr>
        <w:t xml:space="preserve">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7554BAFA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25AD8006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</w:t>
      </w:r>
      <w:r w:rsidR="00BA402E">
        <w:rPr>
          <w:rFonts w:ascii="Arial" w:hAnsi="Arial" w:cs="Arial"/>
          <w:sz w:val="22"/>
          <w:szCs w:val="22"/>
        </w:rPr>
        <w:t xml:space="preserve">. </w:t>
      </w:r>
    </w:p>
    <w:p w14:paraId="1D9BD93B" w14:textId="7962A7DB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7F932CD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31231661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will participate in settling their child at the commencement of a place according to an agreed plan.</w:t>
      </w:r>
    </w:p>
    <w:p w14:paraId="29C57A3C" w14:textId="1B99B4FE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244ED898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18C00EF4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regularly meet with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discuss their child’s </w:t>
      </w:r>
      <w:r w:rsidR="00020B9A" w:rsidRPr="00201952">
        <w:rPr>
          <w:rFonts w:ascii="Arial" w:hAnsi="Arial" w:cs="Arial"/>
          <w:sz w:val="22"/>
          <w:szCs w:val="22"/>
        </w:rPr>
        <w:t>learning and development</w:t>
      </w:r>
      <w:r w:rsidRPr="00201952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59D2BA83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work with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15172E6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>ey persons work with 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7A5479" w:rsidRPr="00BA4979">
        <w:rPr>
          <w:rFonts w:ascii="Arial" w:hAnsi="Arial" w:cs="Arial"/>
          <w:sz w:val="22"/>
          <w:szCs w:val="22"/>
        </w:rPr>
        <w:t xml:space="preserve">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7B58D09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40220B9B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5070FE" w:rsidRPr="007831E5">
        <w:rPr>
          <w:rFonts w:ascii="Arial" w:hAnsi="Arial" w:cs="Arial"/>
          <w:sz w:val="22"/>
          <w:szCs w:val="22"/>
        </w:rPr>
        <w:t xml:space="preserve"> without compromising the needs of children.</w:t>
      </w:r>
    </w:p>
    <w:p w14:paraId="52F64B9A" w14:textId="69DD82F7" w:rsidR="00BF7790" w:rsidRPr="00B14346" w:rsidRDefault="00173C00" w:rsidP="002C23F0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14346">
        <w:rPr>
          <w:rFonts w:ascii="Arial" w:hAnsi="Arial" w:cs="Arial"/>
          <w:sz w:val="22"/>
          <w:szCs w:val="22"/>
        </w:rPr>
        <w:lastRenderedPageBreak/>
        <w:t>Parents</w:t>
      </w:r>
      <w:r w:rsidR="00F413AF" w:rsidRPr="00B14346">
        <w:rPr>
          <w:rFonts w:ascii="Arial" w:hAnsi="Arial" w:cs="Arial"/>
          <w:sz w:val="22"/>
          <w:szCs w:val="22"/>
        </w:rPr>
        <w:t>/carers</w:t>
      </w:r>
      <w:r w:rsidRPr="00B14346">
        <w:rPr>
          <w:rFonts w:ascii="Arial" w:hAnsi="Arial" w:cs="Arial"/>
          <w:sz w:val="22"/>
          <w:szCs w:val="22"/>
        </w:rPr>
        <w:t xml:space="preserve"> are involved in regular </w:t>
      </w:r>
      <w:r w:rsidR="007A5479" w:rsidRPr="00B14346">
        <w:rPr>
          <w:rFonts w:ascii="Arial" w:hAnsi="Arial" w:cs="Arial"/>
          <w:sz w:val="22"/>
          <w:szCs w:val="22"/>
        </w:rPr>
        <w:t>assessment of their child’s progress</w:t>
      </w:r>
      <w:r w:rsidR="00283ECE" w:rsidRPr="00B14346">
        <w:rPr>
          <w:rFonts w:ascii="Arial" w:hAnsi="Arial" w:cs="Arial"/>
          <w:sz w:val="22"/>
          <w:szCs w:val="22"/>
        </w:rPr>
        <w:t xml:space="preserve">, including the </w:t>
      </w:r>
      <w:r w:rsidR="00E700A9" w:rsidRPr="00B14346">
        <w:rPr>
          <w:rFonts w:ascii="Arial" w:hAnsi="Arial" w:cs="Arial"/>
          <w:sz w:val="22"/>
          <w:szCs w:val="22"/>
        </w:rPr>
        <w:t>progress check at age two</w:t>
      </w:r>
      <w:r w:rsidR="00B14346">
        <w:rPr>
          <w:rFonts w:ascii="Arial" w:hAnsi="Arial" w:cs="Arial"/>
          <w:sz w:val="22"/>
          <w:szCs w:val="22"/>
        </w:rPr>
        <w:t xml:space="preserve">. </w:t>
      </w:r>
      <w:r w:rsidR="00BF7790" w:rsidRPr="00B14346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B14346">
        <w:rPr>
          <w:rFonts w:ascii="Arial" w:hAnsi="Arial" w:cs="Arial"/>
          <w:sz w:val="22"/>
          <w:szCs w:val="22"/>
        </w:rPr>
        <w:t>parents</w:t>
      </w:r>
      <w:r w:rsidR="00F413AF" w:rsidRPr="00B14346">
        <w:rPr>
          <w:rFonts w:ascii="Arial" w:hAnsi="Arial" w:cs="Arial"/>
          <w:sz w:val="22"/>
          <w:szCs w:val="22"/>
        </w:rPr>
        <w:t>/carers</w:t>
      </w:r>
      <w:r w:rsidR="00BF7790" w:rsidRPr="00B14346">
        <w:rPr>
          <w:rFonts w:ascii="Arial" w:hAnsi="Arial" w:cs="Arial"/>
          <w:sz w:val="22"/>
          <w:szCs w:val="22"/>
        </w:rPr>
        <w:t xml:space="preserve"> on all relevant matters and</w:t>
      </w:r>
      <w:r w:rsidR="0033496A" w:rsidRPr="00B14346">
        <w:rPr>
          <w:rFonts w:ascii="Arial" w:hAnsi="Arial" w:cs="Arial"/>
          <w:sz w:val="22"/>
          <w:szCs w:val="22"/>
        </w:rPr>
        <w:t xml:space="preserve"> 10.2</w:t>
      </w:r>
      <w:r w:rsidR="00BF7790" w:rsidRPr="00B14346">
        <w:rPr>
          <w:rFonts w:ascii="Arial" w:hAnsi="Arial" w:cs="Arial"/>
          <w:sz w:val="22"/>
          <w:szCs w:val="22"/>
        </w:rPr>
        <w:t xml:space="preserve"> </w:t>
      </w:r>
      <w:r w:rsidR="0033496A" w:rsidRPr="00B14346">
        <w:rPr>
          <w:rFonts w:ascii="Arial" w:hAnsi="Arial" w:cs="Arial"/>
          <w:sz w:val="22"/>
          <w:szCs w:val="22"/>
        </w:rPr>
        <w:t>Complaints procedure for parents</w:t>
      </w:r>
      <w:r w:rsidR="00F413AF" w:rsidRPr="00B14346">
        <w:rPr>
          <w:rFonts w:ascii="Arial" w:hAnsi="Arial" w:cs="Arial"/>
          <w:sz w:val="22"/>
          <w:szCs w:val="22"/>
        </w:rPr>
        <w:t>/carers</w:t>
      </w:r>
      <w:r w:rsidR="0033496A" w:rsidRPr="00B14346">
        <w:rPr>
          <w:rFonts w:ascii="Arial" w:hAnsi="Arial" w:cs="Arial"/>
          <w:sz w:val="22"/>
          <w:szCs w:val="22"/>
        </w:rPr>
        <w:t xml:space="preserve"> and service users</w:t>
      </w:r>
      <w:r w:rsidR="00BF7790" w:rsidRPr="00B14346">
        <w:rPr>
          <w:rFonts w:ascii="Arial" w:hAnsi="Arial" w:cs="Arial"/>
          <w:sz w:val="22"/>
          <w:szCs w:val="22"/>
        </w:rPr>
        <w:t xml:space="preserve"> is referred to when necessary</w:t>
      </w:r>
      <w:r w:rsidR="001B597B" w:rsidRPr="00B14346">
        <w:rPr>
          <w:rFonts w:ascii="Arial" w:hAnsi="Arial" w:cs="Arial"/>
          <w:sz w:val="22"/>
          <w:szCs w:val="22"/>
        </w:rPr>
        <w:t>.</w:t>
      </w:r>
    </w:p>
    <w:p w14:paraId="03E3FD39" w14:textId="3636AEDF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68309079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6F64AD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0214C353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6F64AD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</w:t>
      </w:r>
      <w:r w:rsidR="006F64AD">
        <w:rPr>
          <w:rFonts w:ascii="Arial" w:hAnsi="Arial" w:cs="Arial"/>
          <w:sz w:val="22"/>
          <w:szCs w:val="22"/>
        </w:rPr>
        <w:t>/carer</w:t>
      </w:r>
      <w:r w:rsidR="00AC3C65" w:rsidRPr="007831E5">
        <w:rPr>
          <w:rFonts w:ascii="Arial" w:hAnsi="Arial" w:cs="Arial"/>
          <w:sz w:val="22"/>
          <w:szCs w:val="22"/>
        </w:rPr>
        <w:t xml:space="preserve">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0AA5F4A7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</w:t>
      </w:r>
      <w:r w:rsidR="006F64AD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take active roles in su</w:t>
      </w:r>
      <w:r w:rsidR="005070FE" w:rsidRPr="007831E5">
        <w:rPr>
          <w:rFonts w:ascii="Arial" w:hAnsi="Arial" w:cs="Arial"/>
          <w:sz w:val="22"/>
          <w:szCs w:val="22"/>
        </w:rPr>
        <w:t>pporting their child’s learning in the setting: informally through helping out or activities with their child, or through structured projects engaging parents</w:t>
      </w:r>
      <w:r w:rsidR="006F64AD">
        <w:rPr>
          <w:rFonts w:ascii="Arial" w:hAnsi="Arial" w:cs="Arial"/>
          <w:sz w:val="22"/>
          <w:szCs w:val="22"/>
        </w:rPr>
        <w:t>/carers</w:t>
      </w:r>
      <w:r w:rsidR="005070FE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</w:t>
      </w:r>
      <w:r w:rsidR="00BF7790" w:rsidRPr="007831E5">
        <w:rPr>
          <w:rFonts w:ascii="Arial" w:hAnsi="Arial" w:cs="Arial"/>
          <w:sz w:val="22"/>
          <w:szCs w:val="22"/>
        </w:rPr>
        <w:lastRenderedPageBreak/>
        <w:t xml:space="preserve">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6FF4E686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 xml:space="preserve">09.14 Prime times – transition to </w:t>
      </w:r>
      <w:r w:rsidR="00466B55" w:rsidRPr="00A608F0">
        <w:rPr>
          <w:rFonts w:ascii="Arial" w:hAnsi="Arial" w:cs="Arial"/>
          <w:sz w:val="22"/>
          <w:szCs w:val="22"/>
        </w:rPr>
        <w:t>schoo</w:t>
      </w:r>
      <w:r w:rsidR="00466B55">
        <w:rPr>
          <w:rFonts w:ascii="Arial" w:hAnsi="Arial" w:cs="Arial"/>
          <w:sz w:val="22"/>
          <w:szCs w:val="22"/>
        </w:rPr>
        <w:t>l and</w:t>
      </w:r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201952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7EDB82C8" w14:textId="77777777" w:rsidR="00A7505A" w:rsidRPr="00201952" w:rsidRDefault="00A7505A" w:rsidP="00201952"/>
    <w:p w14:paraId="6CBD99B9" w14:textId="0D62F11C" w:rsidR="00A7505A" w:rsidRPr="00466B55" w:rsidRDefault="00A7505A" w:rsidP="00466B55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sectPr w:rsidR="00A7505A" w:rsidRPr="00466B55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AF35" w14:textId="77777777" w:rsidR="00E570A2" w:rsidRDefault="00E570A2" w:rsidP="00202701">
      <w:r>
        <w:separator/>
      </w:r>
    </w:p>
  </w:endnote>
  <w:endnote w:type="continuationSeparator" w:id="0">
    <w:p w14:paraId="1E468927" w14:textId="77777777" w:rsidR="00E570A2" w:rsidRDefault="00E570A2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A78C" w14:textId="535A4591" w:rsidR="000424C4" w:rsidRPr="00466B55" w:rsidRDefault="00466B55" w:rsidP="00466B55">
    <w:pPr>
      <w:pStyle w:val="Footer"/>
    </w:pPr>
    <w:r w:rsidRPr="00466B55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A748" w14:textId="77777777" w:rsidR="00E570A2" w:rsidRDefault="00E570A2" w:rsidP="00202701">
      <w:r>
        <w:separator/>
      </w:r>
    </w:p>
  </w:footnote>
  <w:footnote w:type="continuationSeparator" w:id="0">
    <w:p w14:paraId="2B4413B5" w14:textId="77777777" w:rsidR="00E570A2" w:rsidRDefault="00E570A2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17604"/>
    <w:rsid w:val="00151B37"/>
    <w:rsid w:val="00161F11"/>
    <w:rsid w:val="00164B73"/>
    <w:rsid w:val="00173C00"/>
    <w:rsid w:val="001B3192"/>
    <w:rsid w:val="001B597B"/>
    <w:rsid w:val="00201952"/>
    <w:rsid w:val="00202701"/>
    <w:rsid w:val="002240CA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261E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66B55"/>
    <w:rsid w:val="00491BBD"/>
    <w:rsid w:val="00493E73"/>
    <w:rsid w:val="004A6F8A"/>
    <w:rsid w:val="004B1DFA"/>
    <w:rsid w:val="004C5A88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6C49CA"/>
    <w:rsid w:val="006F64AD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7E6FFD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07150"/>
    <w:rsid w:val="00A14FF5"/>
    <w:rsid w:val="00A31007"/>
    <w:rsid w:val="00A37029"/>
    <w:rsid w:val="00A608F0"/>
    <w:rsid w:val="00A70684"/>
    <w:rsid w:val="00A7505A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14346"/>
    <w:rsid w:val="00B30663"/>
    <w:rsid w:val="00B361EA"/>
    <w:rsid w:val="00B65DD2"/>
    <w:rsid w:val="00B95282"/>
    <w:rsid w:val="00BA402E"/>
    <w:rsid w:val="00BA4979"/>
    <w:rsid w:val="00BB29CA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570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13AF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Revision">
    <w:name w:val="Revision"/>
    <w:hidden/>
    <w:uiPriority w:val="99"/>
    <w:semiHidden/>
    <w:rsid w:val="00A750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E0682-D4AB-4FE2-8F92-0F9051A14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8</cp:revision>
  <cp:lastPrinted>2011-08-21T11:18:00Z</cp:lastPrinted>
  <dcterms:created xsi:type="dcterms:W3CDTF">2024-01-03T13:34:00Z</dcterms:created>
  <dcterms:modified xsi:type="dcterms:W3CDTF">2025-02-10T13:52:00Z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